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F6134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  <w:r w:rsidR="00920F4F">
        <w:rPr>
          <w:rFonts w:ascii="Arial" w:hAnsi="Arial"/>
          <w:sz w:val="22"/>
          <w:szCs w:val="22"/>
          <w:lang w:val="it-IT"/>
        </w:rPr>
        <w:br/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>irk</w:t>
      </w:r>
      <w:proofErr w:type="gramEnd"/>
      <w:r w:rsidR="00385F0B" w:rsidRPr="00F6134C">
        <w:rPr>
          <w:rFonts w:ascii="Arial" w:hAnsi="Arial"/>
          <w:sz w:val="22"/>
          <w:szCs w:val="22"/>
          <w:lang w:val="it-IT"/>
        </w:rPr>
        <w:t xml:space="preserve">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4914D2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A27992">
        <w:rPr>
          <w:rFonts w:ascii="Arial" w:hAnsi="Arial"/>
        </w:rPr>
        <w:t>6</w:t>
      </w:r>
      <w:r w:rsidR="00CB54CD">
        <w:rPr>
          <w:rFonts w:ascii="Arial" w:hAnsi="Arial"/>
        </w:rPr>
        <w:t>. Juni 2018</w:t>
      </w:r>
      <w:r w:rsidR="001A2183" w:rsidRPr="004914D2">
        <w:rPr>
          <w:rFonts w:ascii="Arial" w:hAnsi="Arial"/>
          <w:sz w:val="22"/>
          <w:szCs w:val="22"/>
        </w:rPr>
        <w:br/>
      </w:r>
    </w:p>
    <w:p w:rsidR="00EA45EA" w:rsidRDefault="00385F0B" w:rsidP="00EA45EA">
      <w:pPr>
        <w:rPr>
          <w:rFonts w:ascii="Arial" w:hAnsi="Arial" w:cs="Arial"/>
        </w:rPr>
      </w:pPr>
      <w:r w:rsidRPr="004A5927">
        <w:rPr>
          <w:rFonts w:ascii="Arial" w:hAnsi="Arial" w:cs="Arial"/>
          <w:b/>
          <w:bCs/>
          <w:sz w:val="24"/>
          <w:szCs w:val="24"/>
        </w:rPr>
        <w:t>Presseinformation W</w:t>
      </w:r>
      <w:r w:rsidR="00C9587D" w:rsidRPr="004A5927">
        <w:rPr>
          <w:rFonts w:ascii="Arial" w:hAnsi="Arial" w:cs="Arial"/>
          <w:b/>
          <w:bCs/>
          <w:sz w:val="24"/>
          <w:szCs w:val="24"/>
        </w:rPr>
        <w:t>P1</w:t>
      </w:r>
      <w:r w:rsidR="00046AD9">
        <w:rPr>
          <w:rFonts w:ascii="Arial" w:hAnsi="Arial" w:cs="Arial"/>
          <w:b/>
          <w:bCs/>
          <w:sz w:val="24"/>
          <w:szCs w:val="24"/>
        </w:rPr>
        <w:t>802</w:t>
      </w:r>
      <w:bookmarkStart w:id="0" w:name="_GoBack"/>
      <w:bookmarkEnd w:id="0"/>
      <w:r w:rsidR="00E571DD" w:rsidRPr="004A5927">
        <w:rPr>
          <w:rFonts w:ascii="Arial" w:hAnsi="Arial" w:cs="Arial"/>
          <w:b/>
          <w:bCs/>
          <w:sz w:val="24"/>
          <w:szCs w:val="24"/>
        </w:rPr>
        <w:t>:</w:t>
      </w:r>
      <w:r w:rsidR="001A5236">
        <w:rPr>
          <w:rFonts w:ascii="Arial" w:hAnsi="Arial" w:cs="Arial"/>
          <w:b/>
          <w:bCs/>
          <w:sz w:val="24"/>
          <w:szCs w:val="24"/>
        </w:rPr>
        <w:t xml:space="preserve"> </w:t>
      </w:r>
      <w:r w:rsidR="00E571DD" w:rsidRPr="004A5927">
        <w:rPr>
          <w:rFonts w:ascii="Arial" w:hAnsi="Arial" w:cs="Arial"/>
          <w:b/>
          <w:bCs/>
          <w:sz w:val="24"/>
          <w:szCs w:val="24"/>
        </w:rPr>
        <w:t xml:space="preserve"> </w:t>
      </w:r>
      <w:r w:rsidR="009F6B99" w:rsidRPr="009F6B99">
        <w:t xml:space="preserve"> </w:t>
      </w:r>
      <w:r w:rsidR="00CB54CD">
        <w:rPr>
          <w:rFonts w:ascii="Arial" w:hAnsi="Arial" w:cs="Arial"/>
          <w:b/>
          <w:sz w:val="24"/>
          <w:szCs w:val="24"/>
        </w:rPr>
        <w:t>TV-</w:t>
      </w:r>
      <w:proofErr w:type="spellStart"/>
      <w:r w:rsidR="00CB54CD">
        <w:rPr>
          <w:rFonts w:ascii="Arial" w:hAnsi="Arial" w:cs="Arial"/>
          <w:b/>
          <w:sz w:val="24"/>
          <w:szCs w:val="24"/>
        </w:rPr>
        <w:t>Machine</w:t>
      </w:r>
      <w:proofErr w:type="spellEnd"/>
      <w:r w:rsidR="00CB54CD">
        <w:rPr>
          <w:rFonts w:ascii="Arial" w:hAnsi="Arial" w:cs="Arial"/>
          <w:b/>
          <w:sz w:val="24"/>
          <w:szCs w:val="24"/>
        </w:rPr>
        <w:t>-Interface</w:t>
      </w:r>
      <w:r w:rsidR="00CB54CD">
        <w:rPr>
          <w:rFonts w:ascii="Arial" w:hAnsi="Arial" w:cs="Arial"/>
          <w:b/>
          <w:sz w:val="24"/>
          <w:szCs w:val="24"/>
        </w:rPr>
        <w:br/>
      </w:r>
      <w:r w:rsidR="00920F4F">
        <w:rPr>
          <w:rFonts w:ascii="Arial" w:hAnsi="Arial" w:cs="Arial"/>
        </w:rPr>
        <w:br/>
      </w: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Textmaterial sind für die Veröffentlichung in der Fachpresse (Print und Online) freigegeben.</w:t>
      </w:r>
      <w:r w:rsidR="00447070">
        <w:rPr>
          <w:rFonts w:ascii="Arial" w:hAnsi="Arial" w:cs="Arial"/>
        </w:rPr>
        <w:br/>
      </w:r>
      <w:r w:rsidRPr="001A5236">
        <w:rPr>
          <w:rFonts w:ascii="Arial" w:hAnsi="Arial" w:cs="Arial"/>
        </w:rPr>
        <w:t>Bitte senden Sie uns nach der Veröffentlichung ein Belegexemplar zu.</w:t>
      </w:r>
      <w:r w:rsidR="00447070">
        <w:rPr>
          <w:rFonts w:ascii="Arial" w:hAnsi="Arial" w:cs="Arial"/>
        </w:rPr>
        <w:br/>
      </w:r>
      <w:r w:rsidRPr="001A5236">
        <w:rPr>
          <w:rFonts w:ascii="Arial" w:hAnsi="Arial" w:cs="Arial"/>
        </w:rPr>
        <w:t>Herzlichen Dank für Ihre Bemühungen im Voraus.</w:t>
      </w:r>
    </w:p>
    <w:p w:rsidR="00920F4F" w:rsidRPr="000D4838" w:rsidRDefault="0089091F" w:rsidP="00AB6A71">
      <w:pPr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  <w:r w:rsidRPr="00092943">
        <w:rPr>
          <w:rFonts w:ascii="Arial" w:hAnsi="Arial" w:cs="Arial"/>
          <w:sz w:val="24"/>
          <w:szCs w:val="24"/>
        </w:rPr>
        <w:br/>
      </w:r>
      <w:r w:rsidR="000D4838">
        <w:rPr>
          <w:rStyle w:val="Fett"/>
          <w:rFonts w:ascii="Arial" w:hAnsi="Arial" w:cs="Arial"/>
          <w:sz w:val="22"/>
          <w:szCs w:val="22"/>
        </w:rPr>
        <w:br/>
      </w:r>
    </w:p>
    <w:p w:rsidR="00AB6A71" w:rsidRPr="00CB54CD" w:rsidRDefault="00CB54CD" w:rsidP="00CB54CD">
      <w:pPr>
        <w:snapToGrid w:val="0"/>
        <w:spacing w:after="120"/>
        <w:rPr>
          <w:rFonts w:ascii="Arial" w:eastAsia="Microsoft JhengHei" w:hAnsi="Arial" w:cs="Arial"/>
          <w:b/>
          <w:bCs/>
          <w:sz w:val="24"/>
          <w:szCs w:val="24"/>
          <w:u w:val="single"/>
        </w:rPr>
      </w:pPr>
      <w:r>
        <w:rPr>
          <w:rFonts w:ascii="Arial" w:eastAsia="Microsoft JhengHei" w:hAnsi="Arial" w:cs="Arial"/>
          <w:b/>
          <w:bCs/>
          <w:sz w:val="24"/>
          <w:szCs w:val="24"/>
        </w:rPr>
        <w:t>Für die Smart Factory: TV</w:t>
      </w:r>
      <w:r w:rsidR="00AB6A71" w:rsidRPr="00CB54CD">
        <w:rPr>
          <w:rFonts w:ascii="Arial" w:eastAsia="Microsoft JhengHei" w:hAnsi="Arial" w:cs="Arial"/>
          <w:b/>
          <w:bCs/>
          <w:sz w:val="24"/>
          <w:szCs w:val="24"/>
        </w:rPr>
        <w:t>-</w:t>
      </w:r>
      <w:proofErr w:type="spellStart"/>
      <w:r w:rsidR="00AB6A71" w:rsidRPr="00CB54CD">
        <w:rPr>
          <w:rFonts w:ascii="Arial" w:eastAsia="Microsoft JhengHei" w:hAnsi="Arial" w:cs="Arial"/>
          <w:b/>
          <w:bCs/>
          <w:sz w:val="24"/>
          <w:szCs w:val="24"/>
        </w:rPr>
        <w:t>Machine</w:t>
      </w:r>
      <w:proofErr w:type="spellEnd"/>
      <w:r w:rsidR="00AB6A71" w:rsidRPr="00CB54CD">
        <w:rPr>
          <w:rFonts w:ascii="Arial" w:eastAsia="Microsoft JhengHei" w:hAnsi="Arial" w:cs="Arial"/>
          <w:b/>
          <w:bCs/>
          <w:sz w:val="24"/>
          <w:szCs w:val="24"/>
        </w:rPr>
        <w:t>-Interface</w:t>
      </w:r>
    </w:p>
    <w:p w:rsidR="00B352CE" w:rsidRDefault="00AB6A71" w:rsidP="00B352CE">
      <w:pPr>
        <w:snapToGrid w:val="0"/>
        <w:spacing w:after="160"/>
        <w:rPr>
          <w:rFonts w:ascii="Arial" w:eastAsia="Microsoft JhengHei" w:hAnsi="Arial" w:cs="Arial"/>
          <w:sz w:val="22"/>
          <w:szCs w:val="22"/>
        </w:rPr>
      </w:pPr>
      <w:r w:rsidRPr="009F315C">
        <w:rPr>
          <w:rFonts w:ascii="Arial" w:eastAsia="Microsoft JhengHei" w:hAnsi="Arial" w:cs="Arial"/>
          <w:b/>
          <w:bCs/>
          <w:u w:val="single"/>
        </w:rPr>
        <w:br/>
      </w:r>
      <w:r w:rsidR="00CB54CD">
        <w:rPr>
          <w:rFonts w:ascii="Arial" w:eastAsia="Microsoft JhengHei" w:hAnsi="Arial" w:cs="Arial"/>
          <w:sz w:val="22"/>
          <w:szCs w:val="22"/>
        </w:rPr>
        <w:t>D</w:t>
      </w:r>
      <w:r w:rsidRPr="009F315C">
        <w:rPr>
          <w:rFonts w:ascii="Arial" w:eastAsia="Microsoft JhengHei" w:hAnsi="Arial" w:cs="Arial"/>
          <w:sz w:val="22"/>
          <w:szCs w:val="22"/>
        </w:rPr>
        <w:t xml:space="preserve">as </w:t>
      </w:r>
      <w:r>
        <w:rPr>
          <w:rFonts w:ascii="Arial" w:eastAsia="Microsoft JhengHei" w:hAnsi="Arial" w:cs="Arial"/>
          <w:sz w:val="22"/>
          <w:szCs w:val="22"/>
        </w:rPr>
        <w:t>TV-</w:t>
      </w:r>
      <w:proofErr w:type="spellStart"/>
      <w:r>
        <w:rPr>
          <w:rFonts w:ascii="Arial" w:eastAsia="Microsoft JhengHei" w:hAnsi="Arial" w:cs="Arial"/>
          <w:sz w:val="22"/>
          <w:szCs w:val="22"/>
        </w:rPr>
        <w:t>Machine</w:t>
      </w:r>
      <w:proofErr w:type="spellEnd"/>
      <w:r>
        <w:rPr>
          <w:rFonts w:ascii="Arial" w:eastAsia="Microsoft JhengHei" w:hAnsi="Arial" w:cs="Arial"/>
          <w:sz w:val="22"/>
          <w:szCs w:val="22"/>
        </w:rPr>
        <w:t xml:space="preserve">-Interface </w:t>
      </w:r>
      <w:proofErr w:type="spellStart"/>
      <w:r w:rsidRPr="009F315C">
        <w:rPr>
          <w:rFonts w:ascii="Arial" w:eastAsia="Microsoft JhengHei" w:hAnsi="Arial" w:cs="Arial"/>
          <w:sz w:val="22"/>
          <w:szCs w:val="22"/>
        </w:rPr>
        <w:t>WBGcMTHDMI</w:t>
      </w:r>
      <w:proofErr w:type="spellEnd"/>
      <w:r w:rsidRPr="009F315C">
        <w:rPr>
          <w:rFonts w:ascii="Arial" w:eastAsia="Microsoft JhengHei" w:hAnsi="Arial" w:cs="Arial"/>
          <w:sz w:val="22"/>
          <w:szCs w:val="22"/>
        </w:rPr>
        <w:t xml:space="preserve"> </w:t>
      </w:r>
      <w:r w:rsidR="00CB54CD">
        <w:rPr>
          <w:rFonts w:ascii="Arial" w:eastAsia="Microsoft JhengHei" w:hAnsi="Arial" w:cs="Arial"/>
          <w:sz w:val="22"/>
          <w:szCs w:val="22"/>
        </w:rPr>
        <w:t xml:space="preserve">von Wachendorff Prozesstechnik hat </w:t>
      </w:r>
      <w:r w:rsidRPr="009F315C">
        <w:rPr>
          <w:rFonts w:ascii="Arial" w:eastAsia="Microsoft JhengHei" w:hAnsi="Arial" w:cs="Arial"/>
          <w:sz w:val="22"/>
          <w:szCs w:val="22"/>
        </w:rPr>
        <w:t xml:space="preserve">alle umfangreichen HMI-Funktionen der </w:t>
      </w:r>
      <w:proofErr w:type="spellStart"/>
      <w:r>
        <w:rPr>
          <w:rFonts w:ascii="Arial" w:eastAsia="Microsoft JhengHei" w:hAnsi="Arial" w:cs="Arial"/>
          <w:sz w:val="22"/>
          <w:szCs w:val="22"/>
        </w:rPr>
        <w:t>WBGcMT</w:t>
      </w:r>
      <w:proofErr w:type="spellEnd"/>
      <w:r>
        <w:rPr>
          <w:rFonts w:ascii="Arial" w:eastAsia="Microsoft JhengHei" w:hAnsi="Arial" w:cs="Arial"/>
          <w:sz w:val="22"/>
          <w:szCs w:val="22"/>
        </w:rPr>
        <w:t>-</w:t>
      </w:r>
      <w:r w:rsidRPr="009F315C">
        <w:rPr>
          <w:rFonts w:ascii="Arial" w:eastAsia="Microsoft JhengHei" w:hAnsi="Arial" w:cs="Arial"/>
          <w:sz w:val="22"/>
          <w:szCs w:val="22"/>
        </w:rPr>
        <w:t xml:space="preserve">Serie übernommen. Ohne Touchscreen und LCD kann dieses HDMI-fähige Gerät mit beliebig großen Bildschirmen arbeiten, so dass die Bildschirmgröße nicht mehr durch die auf dem Markt erhältlichen HMIs begrenzt ist. </w:t>
      </w:r>
      <w:r w:rsidR="00B352CE">
        <w:rPr>
          <w:rFonts w:ascii="Arial" w:eastAsia="Microsoft JhengHei" w:hAnsi="Arial" w:cs="Arial"/>
          <w:sz w:val="22"/>
          <w:szCs w:val="22"/>
        </w:rPr>
        <w:t>Das Interface</w:t>
      </w:r>
      <w:r w:rsidRPr="009F315C">
        <w:rPr>
          <w:rFonts w:ascii="Arial" w:eastAsia="Microsoft JhengHei" w:hAnsi="Arial" w:cs="Arial"/>
          <w:sz w:val="22"/>
          <w:szCs w:val="22"/>
        </w:rPr>
        <w:t xml:space="preserve"> kann auch eine Touch-Steuerung über einen USB-Anschluss ermöglichen, z.</w:t>
      </w:r>
      <w:r w:rsidR="00B352CE">
        <w:rPr>
          <w:rFonts w:ascii="Arial" w:eastAsia="Microsoft JhengHei" w:hAnsi="Arial" w:cs="Arial"/>
          <w:sz w:val="22"/>
          <w:szCs w:val="22"/>
        </w:rPr>
        <w:t xml:space="preserve"> </w:t>
      </w:r>
      <w:r w:rsidRPr="009F315C">
        <w:rPr>
          <w:rFonts w:ascii="Arial" w:eastAsia="Microsoft JhengHei" w:hAnsi="Arial" w:cs="Arial"/>
          <w:sz w:val="22"/>
          <w:szCs w:val="22"/>
        </w:rPr>
        <w:t xml:space="preserve">B. ein industrielles Touchscreen-Display mit USB-Schnittstelle oder eine USB-Maus. </w:t>
      </w:r>
    </w:p>
    <w:p w:rsidR="00B352CE" w:rsidRDefault="00AB6A71" w:rsidP="00B352CE">
      <w:pPr>
        <w:snapToGrid w:val="0"/>
        <w:spacing w:after="160"/>
        <w:rPr>
          <w:rFonts w:ascii="Arial" w:eastAsia="Microsoft JhengHei" w:hAnsi="Arial" w:cs="Arial"/>
          <w:sz w:val="22"/>
          <w:szCs w:val="22"/>
        </w:rPr>
      </w:pPr>
      <w:r w:rsidRPr="009F315C">
        <w:rPr>
          <w:rFonts w:ascii="Arial" w:eastAsia="Microsoft JhengHei" w:hAnsi="Arial" w:cs="Arial"/>
          <w:sz w:val="22"/>
          <w:szCs w:val="22"/>
        </w:rPr>
        <w:t xml:space="preserve">Durch seine </w:t>
      </w:r>
      <w:r w:rsidR="00B352CE">
        <w:rPr>
          <w:rFonts w:ascii="Arial" w:eastAsia="Microsoft JhengHei" w:hAnsi="Arial" w:cs="Arial"/>
          <w:sz w:val="22"/>
          <w:szCs w:val="22"/>
        </w:rPr>
        <w:t xml:space="preserve">geringe </w:t>
      </w:r>
      <w:r w:rsidRPr="009F315C">
        <w:rPr>
          <w:rFonts w:ascii="Arial" w:eastAsia="Microsoft JhengHei" w:hAnsi="Arial" w:cs="Arial"/>
          <w:sz w:val="22"/>
          <w:szCs w:val="22"/>
        </w:rPr>
        <w:t>Größe, die mit einer Handfläche vergleichbar ist, eigne</w:t>
      </w:r>
      <w:r w:rsidR="00B352CE">
        <w:rPr>
          <w:rFonts w:ascii="Arial" w:eastAsia="Microsoft JhengHei" w:hAnsi="Arial" w:cs="Arial"/>
          <w:sz w:val="22"/>
          <w:szCs w:val="22"/>
        </w:rPr>
        <w:t xml:space="preserve">t </w:t>
      </w:r>
      <w:r w:rsidRPr="009F315C">
        <w:rPr>
          <w:rFonts w:ascii="Arial" w:eastAsia="Microsoft JhengHei" w:hAnsi="Arial" w:cs="Arial"/>
          <w:sz w:val="22"/>
          <w:szCs w:val="22"/>
        </w:rPr>
        <w:t>sich</w:t>
      </w:r>
      <w:r w:rsidR="00B352CE">
        <w:rPr>
          <w:rFonts w:ascii="Arial" w:eastAsia="Microsoft JhengHei" w:hAnsi="Arial" w:cs="Arial"/>
          <w:sz w:val="22"/>
          <w:szCs w:val="22"/>
        </w:rPr>
        <w:t xml:space="preserve"> das TV-</w:t>
      </w:r>
      <w:proofErr w:type="spellStart"/>
      <w:r w:rsidR="00B352CE">
        <w:rPr>
          <w:rFonts w:ascii="Arial" w:eastAsia="Microsoft JhengHei" w:hAnsi="Arial" w:cs="Arial"/>
          <w:sz w:val="22"/>
          <w:szCs w:val="22"/>
        </w:rPr>
        <w:t>Machine</w:t>
      </w:r>
      <w:proofErr w:type="spellEnd"/>
      <w:r w:rsidR="00B352CE">
        <w:rPr>
          <w:rFonts w:ascii="Arial" w:eastAsia="Microsoft JhengHei" w:hAnsi="Arial" w:cs="Arial"/>
          <w:sz w:val="22"/>
          <w:szCs w:val="22"/>
        </w:rPr>
        <w:t>.-Interface</w:t>
      </w:r>
      <w:r w:rsidRPr="009F315C">
        <w:rPr>
          <w:rFonts w:ascii="Arial" w:eastAsia="Microsoft JhengHei" w:hAnsi="Arial" w:cs="Arial"/>
          <w:sz w:val="22"/>
          <w:szCs w:val="22"/>
        </w:rPr>
        <w:t xml:space="preserve"> für </w:t>
      </w:r>
      <w:r w:rsidR="00B352CE">
        <w:rPr>
          <w:rFonts w:ascii="Arial" w:eastAsia="Microsoft JhengHei" w:hAnsi="Arial" w:cs="Arial"/>
          <w:sz w:val="22"/>
          <w:szCs w:val="22"/>
        </w:rPr>
        <w:t xml:space="preserve">viele </w:t>
      </w:r>
      <w:r w:rsidRPr="009F315C">
        <w:rPr>
          <w:rFonts w:ascii="Arial" w:eastAsia="Microsoft JhengHei" w:hAnsi="Arial" w:cs="Arial"/>
          <w:sz w:val="22"/>
          <w:szCs w:val="22"/>
        </w:rPr>
        <w:t>Einbau</w:t>
      </w:r>
      <w:r w:rsidR="00B352CE">
        <w:rPr>
          <w:rFonts w:ascii="Arial" w:eastAsia="Microsoft JhengHei" w:hAnsi="Arial" w:cs="Arial"/>
          <w:sz w:val="22"/>
          <w:szCs w:val="22"/>
        </w:rPr>
        <w:t xml:space="preserve">situationen. </w:t>
      </w:r>
      <w:r w:rsidR="00B352CE">
        <w:rPr>
          <w:rFonts w:ascii="Arial" w:eastAsia="Microsoft JhengHei" w:hAnsi="Arial" w:cs="Arial"/>
          <w:sz w:val="22"/>
          <w:szCs w:val="22"/>
        </w:rPr>
        <w:br/>
      </w:r>
      <w:r w:rsidRPr="009F315C">
        <w:rPr>
          <w:rFonts w:ascii="Arial" w:eastAsia="Microsoft JhengHei" w:hAnsi="Arial" w:cs="Arial"/>
          <w:sz w:val="22"/>
          <w:szCs w:val="22"/>
        </w:rPr>
        <w:t xml:space="preserve">Das </w:t>
      </w:r>
      <w:proofErr w:type="spellStart"/>
      <w:r w:rsidRPr="009F315C">
        <w:rPr>
          <w:rFonts w:ascii="Arial" w:eastAsia="Microsoft JhengHei" w:hAnsi="Arial" w:cs="Arial"/>
          <w:sz w:val="22"/>
          <w:szCs w:val="22"/>
        </w:rPr>
        <w:t>WBGcMTHDMI</w:t>
      </w:r>
      <w:proofErr w:type="spellEnd"/>
      <w:r w:rsidRPr="009F315C">
        <w:rPr>
          <w:rFonts w:ascii="Arial" w:eastAsia="Microsoft JhengHei" w:hAnsi="Arial" w:cs="Arial"/>
          <w:sz w:val="22"/>
          <w:szCs w:val="22"/>
        </w:rPr>
        <w:t xml:space="preserve"> ist auch für das </w:t>
      </w:r>
      <w:proofErr w:type="spellStart"/>
      <w:r w:rsidRPr="009F315C">
        <w:rPr>
          <w:rFonts w:ascii="Arial" w:eastAsia="Microsoft JhengHei" w:hAnsi="Arial" w:cs="Arial"/>
          <w:sz w:val="22"/>
          <w:szCs w:val="22"/>
        </w:rPr>
        <w:t>Andon</w:t>
      </w:r>
      <w:proofErr w:type="spellEnd"/>
      <w:r w:rsidRPr="009F315C">
        <w:rPr>
          <w:rFonts w:ascii="Arial" w:eastAsia="Microsoft JhengHei" w:hAnsi="Arial" w:cs="Arial"/>
          <w:sz w:val="22"/>
          <w:szCs w:val="22"/>
        </w:rPr>
        <w:t>-System geeignet. Es kann Geräte- und Qualitätsmanagementdaten von der Produktionslinie erfassen</w:t>
      </w:r>
      <w:r w:rsidR="00B352CE">
        <w:rPr>
          <w:rFonts w:ascii="Arial" w:eastAsia="Microsoft JhengHei" w:hAnsi="Arial" w:cs="Arial"/>
          <w:sz w:val="22"/>
          <w:szCs w:val="22"/>
        </w:rPr>
        <w:t>, verarbeiten und dann über HDMI</w:t>
      </w:r>
      <w:r w:rsidRPr="009F315C">
        <w:rPr>
          <w:rFonts w:ascii="Arial" w:eastAsia="Microsoft JhengHei" w:hAnsi="Arial" w:cs="Arial"/>
          <w:sz w:val="22"/>
          <w:szCs w:val="22"/>
        </w:rPr>
        <w:t xml:space="preserve"> Visualisierung und Ton an einen Großbildmonitor senden, was eine Echtzeitüberwachung und </w:t>
      </w:r>
      <w:r w:rsidR="00B352CE">
        <w:rPr>
          <w:rFonts w:ascii="Arial" w:eastAsia="Microsoft JhengHei" w:hAnsi="Arial" w:cs="Arial"/>
          <w:sz w:val="22"/>
          <w:szCs w:val="22"/>
        </w:rPr>
        <w:br/>
      </w:r>
      <w:r w:rsidRPr="009F315C">
        <w:rPr>
          <w:rFonts w:ascii="Arial" w:eastAsia="Microsoft JhengHei" w:hAnsi="Arial" w:cs="Arial"/>
          <w:sz w:val="22"/>
          <w:szCs w:val="22"/>
        </w:rPr>
        <w:t>-steuerung für die Bediener vor Ort ermöglicht.</w:t>
      </w:r>
      <w:r>
        <w:rPr>
          <w:rFonts w:ascii="Arial" w:eastAsia="Microsoft JhengHei" w:hAnsi="Arial" w:cs="Arial"/>
          <w:sz w:val="22"/>
          <w:szCs w:val="22"/>
        </w:rPr>
        <w:br/>
      </w:r>
      <w:r w:rsidR="00B352CE">
        <w:rPr>
          <w:rFonts w:ascii="Arial" w:eastAsia="Microsoft JhengHei" w:hAnsi="Arial" w:cs="Arial"/>
          <w:sz w:val="22"/>
          <w:szCs w:val="22"/>
        </w:rPr>
        <w:br/>
        <w:t>Das TV-</w:t>
      </w:r>
      <w:proofErr w:type="spellStart"/>
      <w:r w:rsidR="00B352CE">
        <w:rPr>
          <w:rFonts w:ascii="Arial" w:eastAsia="Microsoft JhengHei" w:hAnsi="Arial" w:cs="Arial"/>
          <w:sz w:val="22"/>
          <w:szCs w:val="22"/>
        </w:rPr>
        <w:t>Machine</w:t>
      </w:r>
      <w:proofErr w:type="spellEnd"/>
      <w:r w:rsidR="00B352CE">
        <w:rPr>
          <w:rFonts w:ascii="Arial" w:eastAsia="Microsoft JhengHei" w:hAnsi="Arial" w:cs="Arial"/>
          <w:sz w:val="22"/>
          <w:szCs w:val="22"/>
        </w:rPr>
        <w:t xml:space="preserve">-Interface </w:t>
      </w:r>
      <w:r w:rsidRPr="009F315C">
        <w:rPr>
          <w:rFonts w:ascii="Arial" w:eastAsia="Microsoft JhengHei" w:hAnsi="Arial" w:cs="Arial"/>
          <w:sz w:val="22"/>
          <w:szCs w:val="22"/>
        </w:rPr>
        <w:t>bietet integrierte Unterstützung für die Fernüberwac</w:t>
      </w:r>
      <w:r w:rsidR="00B352CE">
        <w:rPr>
          <w:rFonts w:ascii="Arial" w:eastAsia="Microsoft JhengHei" w:hAnsi="Arial" w:cs="Arial"/>
          <w:sz w:val="22"/>
          <w:szCs w:val="22"/>
        </w:rPr>
        <w:t xml:space="preserve">hung. Durch den Einsatz des </w:t>
      </w:r>
      <w:proofErr w:type="spellStart"/>
      <w:r w:rsidR="00B352CE">
        <w:rPr>
          <w:rFonts w:ascii="Arial" w:eastAsia="Microsoft JhengHei" w:hAnsi="Arial" w:cs="Arial"/>
          <w:sz w:val="22"/>
          <w:szCs w:val="22"/>
        </w:rPr>
        <w:t>cMT</w:t>
      </w:r>
      <w:proofErr w:type="spellEnd"/>
      <w:r w:rsidR="00B352CE">
        <w:rPr>
          <w:rFonts w:ascii="Arial" w:eastAsia="Microsoft JhengHei" w:hAnsi="Arial" w:cs="Arial"/>
          <w:sz w:val="22"/>
          <w:szCs w:val="22"/>
        </w:rPr>
        <w:t>-</w:t>
      </w:r>
      <w:r w:rsidRPr="009F315C">
        <w:rPr>
          <w:rFonts w:ascii="Arial" w:eastAsia="Microsoft JhengHei" w:hAnsi="Arial" w:cs="Arial"/>
          <w:sz w:val="22"/>
          <w:szCs w:val="22"/>
        </w:rPr>
        <w:t xml:space="preserve">Viewer auf dem WBGcMTiV5 (Display der </w:t>
      </w:r>
      <w:proofErr w:type="spellStart"/>
      <w:r w:rsidRPr="009F315C">
        <w:rPr>
          <w:rFonts w:ascii="Arial" w:eastAsia="Microsoft JhengHei" w:hAnsi="Arial" w:cs="Arial"/>
          <w:sz w:val="22"/>
          <w:szCs w:val="22"/>
        </w:rPr>
        <w:t>cMT</w:t>
      </w:r>
      <w:proofErr w:type="spellEnd"/>
      <w:r w:rsidRPr="009F315C">
        <w:rPr>
          <w:rFonts w:ascii="Arial" w:eastAsia="Microsoft JhengHei" w:hAnsi="Arial" w:cs="Arial"/>
          <w:sz w:val="22"/>
          <w:szCs w:val="22"/>
        </w:rPr>
        <w:t xml:space="preserve">-Serie), Smartphones, Tablets oder PCs können Anwender ein </w:t>
      </w:r>
      <w:proofErr w:type="spellStart"/>
      <w:r w:rsidRPr="009F315C">
        <w:rPr>
          <w:rFonts w:ascii="Arial" w:eastAsia="Microsoft JhengHei" w:hAnsi="Arial" w:cs="Arial"/>
          <w:sz w:val="22"/>
          <w:szCs w:val="22"/>
        </w:rPr>
        <w:t>WBGcMTHDMI</w:t>
      </w:r>
      <w:proofErr w:type="spellEnd"/>
      <w:r w:rsidRPr="009F315C">
        <w:rPr>
          <w:rFonts w:ascii="Arial" w:eastAsia="Microsoft JhengHei" w:hAnsi="Arial" w:cs="Arial"/>
          <w:sz w:val="22"/>
          <w:szCs w:val="22"/>
        </w:rPr>
        <w:t xml:space="preserve"> aus der Ferne überwachen. Darüber hinaus unterstützt dieses funktionsreiche Modell auch Smartphones als Barcode-Scanner, Multimedia-Player und IP-Kamera-Viewer. </w:t>
      </w:r>
    </w:p>
    <w:p w:rsidR="00AB6A71" w:rsidRPr="009F315C" w:rsidRDefault="00AB6A71" w:rsidP="00B352CE">
      <w:pPr>
        <w:snapToGrid w:val="0"/>
        <w:spacing w:after="160"/>
        <w:rPr>
          <w:rFonts w:ascii="Arial" w:eastAsia="Microsoft JhengHei" w:hAnsi="Arial" w:cs="Arial"/>
          <w:sz w:val="22"/>
          <w:szCs w:val="22"/>
        </w:rPr>
      </w:pPr>
      <w:r w:rsidRPr="009F315C">
        <w:rPr>
          <w:rFonts w:ascii="Arial" w:eastAsia="Microsoft JhengHei" w:hAnsi="Arial" w:cs="Arial"/>
          <w:sz w:val="22"/>
          <w:szCs w:val="22"/>
        </w:rPr>
        <w:t>Durch die Bereitstellung leistungsfähiger Konnektivität, einschließlich der De-facto-</w:t>
      </w:r>
      <w:proofErr w:type="spellStart"/>
      <w:r w:rsidRPr="009F315C">
        <w:rPr>
          <w:rFonts w:ascii="Arial" w:eastAsia="Microsoft JhengHei" w:hAnsi="Arial" w:cs="Arial"/>
          <w:sz w:val="22"/>
          <w:szCs w:val="22"/>
        </w:rPr>
        <w:t>IIoT</w:t>
      </w:r>
      <w:proofErr w:type="spellEnd"/>
      <w:r w:rsidRPr="009F315C">
        <w:rPr>
          <w:rFonts w:ascii="Arial" w:eastAsia="Microsoft JhengHei" w:hAnsi="Arial" w:cs="Arial"/>
          <w:sz w:val="22"/>
          <w:szCs w:val="22"/>
        </w:rPr>
        <w:t xml:space="preserve">-Protokollstandards MQTT und OPC UA, der direkten Verbindung mit der Datenbank sowie mehr als 300 Kommunikationsprotokollen, ist die </w:t>
      </w:r>
      <w:proofErr w:type="spellStart"/>
      <w:r w:rsidRPr="009F315C">
        <w:rPr>
          <w:rFonts w:ascii="Arial" w:eastAsia="Microsoft JhengHei" w:hAnsi="Arial" w:cs="Arial"/>
          <w:sz w:val="22"/>
          <w:szCs w:val="22"/>
        </w:rPr>
        <w:t>cMT</w:t>
      </w:r>
      <w:proofErr w:type="spellEnd"/>
      <w:r w:rsidRPr="009F315C">
        <w:rPr>
          <w:rFonts w:ascii="Arial" w:eastAsia="Microsoft JhengHei" w:hAnsi="Arial" w:cs="Arial"/>
          <w:sz w:val="22"/>
          <w:szCs w:val="22"/>
        </w:rPr>
        <w:t>-Serie für verschiedene Arten von Integrationsanforderungen bestens gerüstet.</w:t>
      </w:r>
    </w:p>
    <w:p w:rsidR="00B352CE" w:rsidRDefault="00CB54CD" w:rsidP="00CB54CD">
      <w:pPr>
        <w:spacing w:after="160"/>
        <w:rPr>
          <w:rFonts w:ascii="Arial" w:eastAsia="Microsoft JhengHei" w:hAnsi="Arial" w:cs="Arial"/>
          <w:bCs/>
          <w:color w:val="0000FF"/>
          <w:sz w:val="22"/>
          <w:szCs w:val="22"/>
          <w:u w:val="single"/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Direkter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Link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zum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Produkt</w:t>
      </w:r>
      <w:r w:rsidR="00B352CE">
        <w:rPr>
          <w:rFonts w:ascii="Arial" w:eastAsiaTheme="minorHAnsi" w:hAnsi="Arial" w:cs="Arial"/>
          <w:sz w:val="22"/>
          <w:szCs w:val="22"/>
          <w:lang w:val="en-US"/>
        </w:rPr>
        <w:t>-Datenblatt</w:t>
      </w:r>
      <w:proofErr w:type="spellEnd"/>
      <w:r w:rsidR="00B352CE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 w:rsidR="00B352CE">
        <w:rPr>
          <w:rFonts w:ascii="Arial" w:eastAsiaTheme="minorHAnsi" w:hAnsi="Arial" w:cs="Arial"/>
          <w:sz w:val="22"/>
          <w:szCs w:val="22"/>
          <w:lang w:val="en-US"/>
        </w:rPr>
        <w:t>mit</w:t>
      </w:r>
      <w:proofErr w:type="spellEnd"/>
      <w:r w:rsidR="00B352CE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 w:rsidR="00B352CE">
        <w:rPr>
          <w:rFonts w:ascii="Arial" w:eastAsiaTheme="minorHAnsi" w:hAnsi="Arial" w:cs="Arial"/>
          <w:sz w:val="22"/>
          <w:szCs w:val="22"/>
          <w:lang w:val="en-US"/>
        </w:rPr>
        <w:t>technischen</w:t>
      </w:r>
      <w:proofErr w:type="spellEnd"/>
      <w:r w:rsidR="00B352CE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 w:rsidR="00B352CE">
        <w:rPr>
          <w:rFonts w:ascii="Arial" w:eastAsiaTheme="minorHAnsi" w:hAnsi="Arial" w:cs="Arial"/>
          <w:sz w:val="22"/>
          <w:szCs w:val="22"/>
          <w:lang w:val="en-US"/>
        </w:rPr>
        <w:t>Eigenschaften</w:t>
      </w:r>
      <w:proofErr w:type="spellEnd"/>
      <w:proofErr w:type="gramStart"/>
      <w:r w:rsidR="00B352CE">
        <w:rPr>
          <w:rFonts w:ascii="Arial" w:eastAsiaTheme="minorHAnsi" w:hAnsi="Arial" w:cs="Arial"/>
          <w:sz w:val="22"/>
          <w:szCs w:val="22"/>
          <w:lang w:val="en-US"/>
        </w:rPr>
        <w:t>:</w:t>
      </w:r>
      <w:proofErr w:type="gramEnd"/>
      <w:r w:rsidR="00B352CE">
        <w:rPr>
          <w:rFonts w:ascii="Arial" w:eastAsiaTheme="minorHAnsi" w:hAnsi="Arial" w:cs="Arial"/>
          <w:sz w:val="22"/>
          <w:szCs w:val="22"/>
          <w:lang w:val="en-US"/>
        </w:rPr>
        <w:br/>
      </w:r>
      <w:hyperlink r:id="rId7" w:history="1">
        <w:r w:rsidR="00AB6A71" w:rsidRPr="009F315C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/>
          </w:rPr>
          <w:t>www.wachendorff-prozesstechnik.de/</w:t>
        </w:r>
        <w:r w:rsidR="00AB6A71" w:rsidRPr="009F315C">
          <w:rPr>
            <w:rFonts w:ascii="Arial" w:eastAsia="Microsoft JhengHei" w:hAnsi="Arial" w:cs="Arial"/>
            <w:bCs/>
            <w:color w:val="0000FF"/>
            <w:sz w:val="22"/>
            <w:szCs w:val="22"/>
            <w:u w:val="single"/>
            <w:lang w:val="en-US"/>
          </w:rPr>
          <w:t>WBGcMTHDMI</w:t>
        </w:r>
      </w:hyperlink>
    </w:p>
    <w:p w:rsidR="00B352CE" w:rsidRDefault="00AB6A71" w:rsidP="00CB54CD">
      <w:pPr>
        <w:spacing w:after="160"/>
        <w:rPr>
          <w:rStyle w:val="Hyperlink"/>
          <w:rFonts w:ascii="Arial" w:eastAsiaTheme="minorHAnsi" w:hAnsi="Arial" w:cs="Arial"/>
          <w:sz w:val="22"/>
          <w:szCs w:val="22"/>
          <w:lang w:eastAsia="en-US"/>
        </w:rPr>
      </w:pPr>
      <w:r w:rsidRPr="009F315C">
        <w:rPr>
          <w:rFonts w:ascii="Arial" w:eastAsiaTheme="minorHAnsi" w:hAnsi="Arial" w:cs="Arial"/>
          <w:sz w:val="22"/>
          <w:szCs w:val="22"/>
          <w:lang w:eastAsia="en-US"/>
        </w:rPr>
        <w:t xml:space="preserve">Umfassende Informationen zu </w:t>
      </w:r>
      <w:r>
        <w:rPr>
          <w:rFonts w:ascii="Arial" w:eastAsiaTheme="minorHAnsi" w:hAnsi="Arial" w:cs="Arial"/>
          <w:sz w:val="22"/>
          <w:szCs w:val="22"/>
          <w:lang w:eastAsia="en-US"/>
        </w:rPr>
        <w:t>den Bediengeräten</w:t>
      </w:r>
      <w:r w:rsidR="00B352CE">
        <w:rPr>
          <w:rFonts w:ascii="Arial" w:eastAsiaTheme="minorHAnsi" w:hAnsi="Arial" w:cs="Arial"/>
          <w:sz w:val="22"/>
          <w:szCs w:val="22"/>
          <w:lang w:eastAsia="en-US"/>
        </w:rPr>
        <w:t xml:space="preserve"> / HMI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der WBG-Serien</w:t>
      </w:r>
      <w:r w:rsidR="00B352CE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B352CE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9F31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hyperlink r:id="rId8" w:history="1">
        <w:r w:rsidRPr="009F315C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www.wachendorff-prozesstechnik.de/bub</w:t>
        </w:r>
      </w:hyperlink>
    </w:p>
    <w:p w:rsidR="00C42F72" w:rsidRPr="00573021" w:rsidRDefault="00573021" w:rsidP="00B352CE">
      <w:pPr>
        <w:spacing w:after="160"/>
        <w:rPr>
          <w:rStyle w:val="Fett"/>
          <w:rFonts w:ascii="Arial" w:hAnsi="Arial" w:cs="Arial"/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22DC0" wp14:editId="1051E530">
            <wp:simplePos x="0" y="0"/>
            <wp:positionH relativeFrom="margin">
              <wp:align>right</wp:align>
            </wp:positionH>
            <wp:positionV relativeFrom="margin">
              <wp:posOffset>7276513</wp:posOffset>
            </wp:positionV>
            <wp:extent cx="1609582" cy="1160059"/>
            <wp:effectExtent l="0" t="0" r="0" b="25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82" cy="116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2CE">
        <w:rPr>
          <w:rFonts w:ascii="Arial" w:hAnsi="Arial" w:cs="Arial"/>
          <w:bCs/>
          <w:sz w:val="22"/>
        </w:rPr>
        <w:t>Bi</w:t>
      </w:r>
      <w:r w:rsidR="000D4838" w:rsidRPr="000D4838">
        <w:rPr>
          <w:rFonts w:ascii="Arial" w:hAnsi="Arial" w:cs="Arial"/>
          <w:bCs/>
          <w:sz w:val="22"/>
        </w:rPr>
        <w:t>ldmaterial (Wachendorff</w:t>
      </w:r>
      <w:r w:rsidR="00CB54CD">
        <w:rPr>
          <w:rFonts w:ascii="Arial" w:hAnsi="Arial" w:cs="Arial"/>
          <w:bCs/>
          <w:sz w:val="22"/>
        </w:rPr>
        <w:t xml:space="preserve"> Prozesstechnik</w:t>
      </w:r>
      <w:r w:rsidR="000D4838" w:rsidRPr="000D4838">
        <w:rPr>
          <w:rFonts w:ascii="Arial" w:hAnsi="Arial" w:cs="Arial"/>
          <w:bCs/>
          <w:sz w:val="22"/>
        </w:rPr>
        <w:t>):</w:t>
      </w:r>
      <w:r w:rsidR="000D4838" w:rsidRPr="000D4838">
        <w:rPr>
          <w:rFonts w:ascii="Arial" w:hAnsi="Arial" w:cs="Arial"/>
          <w:bCs/>
          <w:sz w:val="22"/>
        </w:rPr>
        <w:br/>
      </w:r>
      <w:r w:rsidR="00433244" w:rsidRPr="00573021">
        <w:rPr>
          <w:rStyle w:val="Fett"/>
          <w:rFonts w:ascii="Arial" w:hAnsi="Arial" w:cs="Arial"/>
          <w:b w:val="0"/>
        </w:rPr>
        <w:t>WP1802_PI_Wachendorff_TV_Machine_Interface_</w:t>
      </w:r>
      <w:r w:rsidRPr="00573021">
        <w:rPr>
          <w:rStyle w:val="Fett"/>
          <w:rFonts w:ascii="Arial" w:hAnsi="Arial" w:cs="Arial"/>
          <w:b w:val="0"/>
        </w:rPr>
        <w:t>WBGcMTHDMI_</w:t>
      </w:r>
      <w:r w:rsidR="00433244" w:rsidRPr="00573021">
        <w:rPr>
          <w:rStyle w:val="Fett"/>
          <w:rFonts w:ascii="Arial" w:hAnsi="Arial" w:cs="Arial"/>
          <w:b w:val="0"/>
        </w:rPr>
        <w:t>Juni2018</w:t>
      </w:r>
      <w:r w:rsidR="00E742ED" w:rsidRPr="00573021">
        <w:rPr>
          <w:rStyle w:val="Fett"/>
          <w:rFonts w:ascii="Arial" w:hAnsi="Arial" w:cs="Arial"/>
          <w:b w:val="0"/>
        </w:rPr>
        <w:t>.</w:t>
      </w:r>
      <w:r w:rsidR="00C05A7E" w:rsidRPr="00573021">
        <w:rPr>
          <w:rStyle w:val="Fett"/>
          <w:rFonts w:ascii="Arial" w:hAnsi="Arial" w:cs="Arial"/>
          <w:b w:val="0"/>
        </w:rPr>
        <w:t>j</w:t>
      </w:r>
      <w:r w:rsidR="00E742ED" w:rsidRPr="00573021">
        <w:rPr>
          <w:rStyle w:val="Fett"/>
          <w:rFonts w:ascii="Arial" w:hAnsi="Arial" w:cs="Arial"/>
          <w:b w:val="0"/>
        </w:rPr>
        <w:t>p</w:t>
      </w:r>
      <w:r w:rsidR="00C05A7E" w:rsidRPr="00573021">
        <w:rPr>
          <w:rStyle w:val="Fett"/>
          <w:rFonts w:ascii="Arial" w:hAnsi="Arial" w:cs="Arial"/>
          <w:b w:val="0"/>
        </w:rPr>
        <w:t>g</w:t>
      </w:r>
      <w:r w:rsidR="00E742ED" w:rsidRPr="00573021">
        <w:rPr>
          <w:noProof/>
        </w:rPr>
        <w:t xml:space="preserve"> </w:t>
      </w:r>
    </w:p>
    <w:p w:rsidR="00E742ED" w:rsidRPr="00573021" w:rsidRDefault="00E742ED" w:rsidP="00B352CE">
      <w:pPr>
        <w:spacing w:after="160"/>
        <w:rPr>
          <w:rStyle w:val="Fett"/>
          <w:rFonts w:ascii="Arial" w:hAnsi="Arial" w:cs="Arial"/>
        </w:rPr>
      </w:pPr>
    </w:p>
    <w:sectPr w:rsidR="00E742ED" w:rsidRPr="00573021" w:rsidSect="00B352CE">
      <w:headerReference w:type="default" r:id="rId10"/>
      <w:headerReference w:type="first" r:id="rId11"/>
      <w:footerReference w:type="first" r:id="rId12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46AD9"/>
    <w:rsid w:val="00053DF4"/>
    <w:rsid w:val="000821F5"/>
    <w:rsid w:val="00087CF6"/>
    <w:rsid w:val="00092943"/>
    <w:rsid w:val="000965F4"/>
    <w:rsid w:val="000A7E7C"/>
    <w:rsid w:val="000D4838"/>
    <w:rsid w:val="000D5072"/>
    <w:rsid w:val="00102AE2"/>
    <w:rsid w:val="00122382"/>
    <w:rsid w:val="00130578"/>
    <w:rsid w:val="001459EC"/>
    <w:rsid w:val="00147A7E"/>
    <w:rsid w:val="00151877"/>
    <w:rsid w:val="00164B98"/>
    <w:rsid w:val="00165A3F"/>
    <w:rsid w:val="00174F32"/>
    <w:rsid w:val="00182C73"/>
    <w:rsid w:val="001A2183"/>
    <w:rsid w:val="001A5236"/>
    <w:rsid w:val="001A7735"/>
    <w:rsid w:val="001C11EE"/>
    <w:rsid w:val="00242856"/>
    <w:rsid w:val="002531BC"/>
    <w:rsid w:val="002551D6"/>
    <w:rsid w:val="002676CE"/>
    <w:rsid w:val="00281313"/>
    <w:rsid w:val="002908C3"/>
    <w:rsid w:val="002D3754"/>
    <w:rsid w:val="002F5CA4"/>
    <w:rsid w:val="00321F3C"/>
    <w:rsid w:val="00326B9A"/>
    <w:rsid w:val="003277FC"/>
    <w:rsid w:val="00330CB0"/>
    <w:rsid w:val="003336F4"/>
    <w:rsid w:val="00351F0B"/>
    <w:rsid w:val="00351F3D"/>
    <w:rsid w:val="00366A13"/>
    <w:rsid w:val="00385F0B"/>
    <w:rsid w:val="00394CEC"/>
    <w:rsid w:val="003C2732"/>
    <w:rsid w:val="004029E9"/>
    <w:rsid w:val="00433244"/>
    <w:rsid w:val="0043771A"/>
    <w:rsid w:val="00441D2E"/>
    <w:rsid w:val="00444522"/>
    <w:rsid w:val="00447070"/>
    <w:rsid w:val="00490648"/>
    <w:rsid w:val="004914D2"/>
    <w:rsid w:val="004A5927"/>
    <w:rsid w:val="005067C7"/>
    <w:rsid w:val="00543B46"/>
    <w:rsid w:val="005546C9"/>
    <w:rsid w:val="00554E98"/>
    <w:rsid w:val="00573021"/>
    <w:rsid w:val="005760FC"/>
    <w:rsid w:val="00581AAB"/>
    <w:rsid w:val="005B6F1A"/>
    <w:rsid w:val="005C3A1B"/>
    <w:rsid w:val="00615245"/>
    <w:rsid w:val="0065158F"/>
    <w:rsid w:val="006672A8"/>
    <w:rsid w:val="006A0A6E"/>
    <w:rsid w:val="006A470E"/>
    <w:rsid w:val="006A6C26"/>
    <w:rsid w:val="00715A33"/>
    <w:rsid w:val="007315C1"/>
    <w:rsid w:val="00736B3C"/>
    <w:rsid w:val="00743E1F"/>
    <w:rsid w:val="00745147"/>
    <w:rsid w:val="00797F1F"/>
    <w:rsid w:val="007A5DAF"/>
    <w:rsid w:val="00803743"/>
    <w:rsid w:val="008100AA"/>
    <w:rsid w:val="00817AFA"/>
    <w:rsid w:val="00833E65"/>
    <w:rsid w:val="00865A7E"/>
    <w:rsid w:val="008828CE"/>
    <w:rsid w:val="0089091F"/>
    <w:rsid w:val="008F5CD7"/>
    <w:rsid w:val="00920F4F"/>
    <w:rsid w:val="00933F8C"/>
    <w:rsid w:val="009624E7"/>
    <w:rsid w:val="00987433"/>
    <w:rsid w:val="009B24CA"/>
    <w:rsid w:val="009C4B62"/>
    <w:rsid w:val="009E3AE7"/>
    <w:rsid w:val="009F6B99"/>
    <w:rsid w:val="00A170E7"/>
    <w:rsid w:val="00A21BFC"/>
    <w:rsid w:val="00A27992"/>
    <w:rsid w:val="00A549E9"/>
    <w:rsid w:val="00A90824"/>
    <w:rsid w:val="00A91B96"/>
    <w:rsid w:val="00AB40CC"/>
    <w:rsid w:val="00AB6A71"/>
    <w:rsid w:val="00AC7380"/>
    <w:rsid w:val="00B122DD"/>
    <w:rsid w:val="00B352CE"/>
    <w:rsid w:val="00B3624A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D99"/>
    <w:rsid w:val="00C2138D"/>
    <w:rsid w:val="00C4019A"/>
    <w:rsid w:val="00C42F72"/>
    <w:rsid w:val="00C642C9"/>
    <w:rsid w:val="00C9520D"/>
    <w:rsid w:val="00C9587D"/>
    <w:rsid w:val="00CB54CD"/>
    <w:rsid w:val="00CE60F9"/>
    <w:rsid w:val="00CF1E1B"/>
    <w:rsid w:val="00D00AFA"/>
    <w:rsid w:val="00D0278A"/>
    <w:rsid w:val="00D5140D"/>
    <w:rsid w:val="00D82B5B"/>
    <w:rsid w:val="00DB56D9"/>
    <w:rsid w:val="00DC0C43"/>
    <w:rsid w:val="00DC3876"/>
    <w:rsid w:val="00DC7020"/>
    <w:rsid w:val="00DF04A8"/>
    <w:rsid w:val="00E401CE"/>
    <w:rsid w:val="00E571DD"/>
    <w:rsid w:val="00E717FD"/>
    <w:rsid w:val="00E742ED"/>
    <w:rsid w:val="00E91191"/>
    <w:rsid w:val="00EA3BD8"/>
    <w:rsid w:val="00EA45EA"/>
    <w:rsid w:val="00EB5E8E"/>
    <w:rsid w:val="00ED4E2A"/>
    <w:rsid w:val="00F6134C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hendorff-prozesstechnik.de/bu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chendorff-prozesstechnik.de/WBGcMTHDM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266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8</cp:revision>
  <cp:lastPrinted>2018-08-08T09:35:00Z</cp:lastPrinted>
  <dcterms:created xsi:type="dcterms:W3CDTF">2018-08-08T09:01:00Z</dcterms:created>
  <dcterms:modified xsi:type="dcterms:W3CDTF">2018-08-08T09:35:00Z</dcterms:modified>
</cp:coreProperties>
</file>